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1153A" w14:textId="0BF13F28" w:rsidR="00C27F7F" w:rsidRPr="00B259FA" w:rsidRDefault="004D7699" w:rsidP="00C27F7F">
      <w:pPr>
        <w:tabs>
          <w:tab w:val="left" w:pos="956"/>
        </w:tabs>
        <w:ind w:firstLine="360"/>
        <w:jc w:val="right"/>
        <w:rPr>
          <w:sz w:val="24"/>
          <w:szCs w:val="22"/>
        </w:rPr>
      </w:pPr>
      <w:r w:rsidRPr="004D7699">
        <w:rPr>
          <w:sz w:val="24"/>
          <w:szCs w:val="24"/>
        </w:rPr>
        <w:t xml:space="preserve">                                                                                                                  </w:t>
      </w:r>
      <w:proofErr w:type="gramStart"/>
      <w:r w:rsidR="00C27F7F">
        <w:rPr>
          <w:sz w:val="24"/>
          <w:szCs w:val="22"/>
        </w:rPr>
        <w:t xml:space="preserve">« </w:t>
      </w:r>
      <w:r w:rsidR="00C27F7F" w:rsidRPr="00B259FA">
        <w:rPr>
          <w:sz w:val="24"/>
          <w:szCs w:val="22"/>
        </w:rPr>
        <w:t>УТВЕРЖДЕНО</w:t>
      </w:r>
      <w:proofErr w:type="gramEnd"/>
      <w:r w:rsidR="00C27F7F">
        <w:rPr>
          <w:sz w:val="24"/>
          <w:szCs w:val="22"/>
        </w:rPr>
        <w:t>»</w:t>
      </w:r>
      <w:r w:rsidR="00C27F7F" w:rsidRPr="00B259FA">
        <w:rPr>
          <w:sz w:val="24"/>
          <w:szCs w:val="22"/>
        </w:rPr>
        <w:t xml:space="preserve">  </w:t>
      </w:r>
    </w:p>
    <w:p w14:paraId="21080BB1" w14:textId="69D106A4" w:rsidR="00C27F7F" w:rsidRPr="00B259FA" w:rsidRDefault="00C27F7F" w:rsidP="00C27F7F">
      <w:pPr>
        <w:tabs>
          <w:tab w:val="left" w:pos="956"/>
        </w:tabs>
        <w:ind w:firstLine="360"/>
        <w:jc w:val="right"/>
        <w:rPr>
          <w:sz w:val="24"/>
          <w:szCs w:val="22"/>
        </w:rPr>
      </w:pPr>
      <w:r>
        <w:rPr>
          <w:sz w:val="24"/>
          <w:szCs w:val="22"/>
        </w:rPr>
        <w:t>Директор ГКОУ РД «К</w:t>
      </w:r>
      <w:r w:rsidR="00EF3CA4">
        <w:rPr>
          <w:sz w:val="24"/>
          <w:szCs w:val="22"/>
        </w:rPr>
        <w:t>убин</w:t>
      </w:r>
      <w:r>
        <w:rPr>
          <w:sz w:val="24"/>
          <w:szCs w:val="22"/>
        </w:rPr>
        <w:t xml:space="preserve">ская СОШ </w:t>
      </w:r>
      <w:r>
        <w:rPr>
          <w:sz w:val="24"/>
          <w:szCs w:val="22"/>
        </w:rPr>
        <w:br/>
      </w:r>
      <w:r w:rsidR="00EF3CA4">
        <w:rPr>
          <w:sz w:val="24"/>
          <w:szCs w:val="22"/>
        </w:rPr>
        <w:t>Лак</w:t>
      </w:r>
      <w:r>
        <w:rPr>
          <w:sz w:val="24"/>
          <w:szCs w:val="22"/>
        </w:rPr>
        <w:t>ского района»</w:t>
      </w:r>
    </w:p>
    <w:p w14:paraId="4CB552ED" w14:textId="0323D1E6" w:rsidR="00C27F7F" w:rsidRPr="00B259FA" w:rsidRDefault="00C27F7F" w:rsidP="00C27F7F">
      <w:pPr>
        <w:tabs>
          <w:tab w:val="left" w:pos="956"/>
        </w:tabs>
        <w:ind w:firstLine="360"/>
        <w:jc w:val="right"/>
        <w:rPr>
          <w:sz w:val="24"/>
          <w:szCs w:val="22"/>
        </w:rPr>
      </w:pPr>
      <w:r w:rsidRPr="00B259FA">
        <w:rPr>
          <w:sz w:val="24"/>
          <w:szCs w:val="22"/>
        </w:rPr>
        <w:t xml:space="preserve">          </w:t>
      </w:r>
      <w:r>
        <w:rPr>
          <w:sz w:val="24"/>
          <w:szCs w:val="22"/>
        </w:rPr>
        <w:t xml:space="preserve">______________ </w:t>
      </w:r>
      <w:proofErr w:type="spellStart"/>
      <w:r w:rsidR="00EF3CA4">
        <w:rPr>
          <w:sz w:val="24"/>
          <w:szCs w:val="22"/>
        </w:rPr>
        <w:t>З.З</w:t>
      </w:r>
      <w:r>
        <w:rPr>
          <w:sz w:val="24"/>
          <w:szCs w:val="22"/>
        </w:rPr>
        <w:t>.</w:t>
      </w:r>
      <w:r w:rsidR="00EF3CA4">
        <w:rPr>
          <w:sz w:val="24"/>
          <w:szCs w:val="22"/>
        </w:rPr>
        <w:t>Магомедов</w:t>
      </w:r>
      <w:proofErr w:type="spellEnd"/>
    </w:p>
    <w:p w14:paraId="633B2ED4" w14:textId="77777777" w:rsidR="004D7699" w:rsidRPr="004D7699" w:rsidRDefault="004D7699" w:rsidP="00C27F7F">
      <w:pPr>
        <w:tabs>
          <w:tab w:val="left" w:pos="956"/>
        </w:tabs>
        <w:ind w:firstLine="360"/>
        <w:jc w:val="right"/>
        <w:rPr>
          <w:sz w:val="24"/>
          <w:szCs w:val="24"/>
        </w:rPr>
      </w:pPr>
    </w:p>
    <w:p w14:paraId="708067F5" w14:textId="77777777" w:rsidR="004D7699" w:rsidRPr="004D7699" w:rsidRDefault="004D7699" w:rsidP="004D7699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4D7699">
        <w:rPr>
          <w:b/>
          <w:bCs/>
        </w:rPr>
        <w:t>ПЛАН</w:t>
      </w:r>
    </w:p>
    <w:p w14:paraId="09212642" w14:textId="50003E23" w:rsidR="004D7699" w:rsidRPr="004D7699" w:rsidRDefault="004D7699" w:rsidP="004D7699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4D7699">
        <w:rPr>
          <w:b/>
          <w:bCs/>
        </w:rPr>
        <w:t xml:space="preserve">мероприятий по противодействию коррупции </w:t>
      </w:r>
      <w:r w:rsidRPr="004D7699">
        <w:rPr>
          <w:b/>
        </w:rPr>
        <w:t xml:space="preserve">в </w:t>
      </w:r>
      <w:r w:rsidR="00C27F7F">
        <w:rPr>
          <w:b/>
        </w:rPr>
        <w:br/>
      </w:r>
      <w:r w:rsidR="00C27F7F">
        <w:rPr>
          <w:b/>
          <w:color w:val="000000" w:themeColor="text1"/>
        </w:rPr>
        <w:t>ГКОУ РД «К</w:t>
      </w:r>
      <w:r w:rsidR="00EF3CA4">
        <w:rPr>
          <w:b/>
          <w:color w:val="000000" w:themeColor="text1"/>
        </w:rPr>
        <w:t>убин</w:t>
      </w:r>
      <w:r w:rsidR="00C27F7F">
        <w:rPr>
          <w:b/>
          <w:color w:val="000000" w:themeColor="text1"/>
        </w:rPr>
        <w:t xml:space="preserve">ская СОШ </w:t>
      </w:r>
      <w:r w:rsidR="00EF3CA4">
        <w:rPr>
          <w:b/>
          <w:color w:val="000000" w:themeColor="text1"/>
        </w:rPr>
        <w:t>Лак</w:t>
      </w:r>
      <w:r w:rsidR="00C27F7F">
        <w:rPr>
          <w:b/>
          <w:color w:val="000000" w:themeColor="text1"/>
        </w:rPr>
        <w:t xml:space="preserve">ского района» </w:t>
      </w:r>
      <w:r w:rsidR="00C27F7F">
        <w:rPr>
          <w:b/>
          <w:color w:val="000000" w:themeColor="text1"/>
        </w:rPr>
        <w:br/>
        <w:t>на 2022 – 2023 уч</w:t>
      </w:r>
      <w:r w:rsidR="00EF3CA4">
        <w:rPr>
          <w:b/>
          <w:color w:val="000000" w:themeColor="text1"/>
        </w:rPr>
        <w:t xml:space="preserve">ебный </w:t>
      </w:r>
      <w:r w:rsidR="00C27F7F">
        <w:rPr>
          <w:b/>
          <w:color w:val="000000" w:themeColor="text1"/>
        </w:rPr>
        <w:t>год</w:t>
      </w:r>
    </w:p>
    <w:p w14:paraId="57C55604" w14:textId="77777777" w:rsidR="004D7699" w:rsidRPr="004D7699" w:rsidRDefault="004D7699" w:rsidP="004D7699">
      <w:pPr>
        <w:pStyle w:val="a3"/>
        <w:spacing w:before="0" w:beforeAutospacing="0" w:after="0" w:afterAutospacing="0"/>
      </w:pPr>
    </w:p>
    <w:tbl>
      <w:tblPr>
        <w:tblW w:w="10495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83"/>
        <w:gridCol w:w="5349"/>
        <w:gridCol w:w="2392"/>
        <w:gridCol w:w="1971"/>
      </w:tblGrid>
      <w:tr w:rsidR="004D7699" w:rsidRPr="004D7699" w14:paraId="3B1990C2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81BF74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№</w:t>
            </w:r>
          </w:p>
          <w:p w14:paraId="349AA37A" w14:textId="77777777" w:rsidR="004D7699" w:rsidRPr="004D7699" w:rsidRDefault="004D7699" w:rsidP="002409A5">
            <w:pPr>
              <w:pStyle w:val="a3"/>
              <w:spacing w:before="0" w:beforeAutospacing="0" w:after="0" w:afterAutospacing="0"/>
              <w:jc w:val="center"/>
            </w:pPr>
            <w:r w:rsidRPr="004D7699">
              <w:rPr>
                <w:rStyle w:val="a4"/>
              </w:rPr>
              <w:t>п/п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7E4D19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Мероприятия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608064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2A3AAB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Срок выполнения</w:t>
            </w:r>
          </w:p>
        </w:tc>
      </w:tr>
      <w:tr w:rsidR="004D7699" w:rsidRPr="004D7699" w14:paraId="29DB3462" w14:textId="77777777" w:rsidTr="002409A5">
        <w:trPr>
          <w:trHeight w:val="298"/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D325C3" w14:textId="77777777" w:rsidR="004D7699" w:rsidRPr="004D7699" w:rsidRDefault="004D7699" w:rsidP="002409A5">
            <w:pPr>
              <w:jc w:val="center"/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1.</w:t>
            </w:r>
          </w:p>
        </w:tc>
        <w:tc>
          <w:tcPr>
            <w:tcW w:w="97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5C8806" w14:textId="77777777" w:rsidR="004D7699" w:rsidRPr="004D7699" w:rsidRDefault="004D7699" w:rsidP="002409A5">
            <w:pPr>
              <w:jc w:val="center"/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 xml:space="preserve">Организационные меры по обеспечению реализации антикоррупционной политики </w:t>
            </w:r>
          </w:p>
        </w:tc>
      </w:tr>
      <w:tr w:rsidR="004D7699" w:rsidRPr="004D7699" w14:paraId="6DB6DA38" w14:textId="77777777" w:rsidTr="002409A5">
        <w:trPr>
          <w:trHeight w:val="496"/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756426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1.1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8FE9C3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Разработка, утверждение проектов локальных нормативных актов учреждения, направленных на реализацию мер по предупреждению коррупции (антикоррупционной политики, кодекса этики и служебного поведения работников и т.д.).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079D28" w14:textId="77777777" w:rsidR="00C27F7F" w:rsidRPr="004D7699" w:rsidRDefault="00C27F7F" w:rsidP="00C27F7F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Директор</w:t>
            </w:r>
          </w:p>
          <w:p w14:paraId="3A24CDAA" w14:textId="77777777" w:rsidR="004D7699" w:rsidRPr="004D7699" w:rsidRDefault="00C27F7F" w:rsidP="00240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="004D7699" w:rsidRPr="004D7699">
              <w:rPr>
                <w:sz w:val="24"/>
                <w:szCs w:val="24"/>
              </w:rPr>
              <w:t>Комиссия по противодействию коррупции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F2CD33" w14:textId="77777777" w:rsidR="004D7699" w:rsidRPr="004D7699" w:rsidRDefault="004D7699" w:rsidP="002409A5">
            <w:pPr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   В течение года</w:t>
            </w:r>
          </w:p>
        </w:tc>
      </w:tr>
      <w:tr w:rsidR="004D7699" w:rsidRPr="004D7699" w14:paraId="779C6BB5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DE7521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1.2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404449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Обеспечение ведения номенклатурного дела по реализации антикоррупционной политики и своевременного приобщения к нему информационных материалов.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88816F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Делопроизводитель,</w:t>
            </w:r>
          </w:p>
          <w:p w14:paraId="16DA3BCB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секретарь комиссии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34A4A0" w14:textId="77777777" w:rsidR="004D7699" w:rsidRPr="004D7699" w:rsidRDefault="004D7699" w:rsidP="002409A5">
            <w:pPr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      Постоянно</w:t>
            </w:r>
          </w:p>
        </w:tc>
      </w:tr>
      <w:tr w:rsidR="004D7699" w:rsidRPr="004D7699" w14:paraId="4FF26717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DCF9F0" w14:textId="77777777" w:rsidR="004D7699" w:rsidRPr="004D7699" w:rsidRDefault="004D7699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1.3.</w:t>
            </w:r>
          </w:p>
          <w:p w14:paraId="266D3758" w14:textId="77777777" w:rsidR="004D7699" w:rsidRPr="004D7699" w:rsidRDefault="004D7699" w:rsidP="002409A5">
            <w:pPr>
              <w:ind w:left="59" w:right="184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F0E590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Проведение заседаний комиссии по противодействию коррупции.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A3A0CD" w14:textId="77777777" w:rsidR="004D7699" w:rsidRPr="004D7699" w:rsidRDefault="00501846" w:rsidP="002409A5">
            <w:pPr>
              <w:ind w:left="59" w:right="184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Ответственный за профилактику коррупции, </w:t>
            </w:r>
            <w:r w:rsidR="00C27F7F" w:rsidRPr="004D7699">
              <w:rPr>
                <w:sz w:val="24"/>
                <w:szCs w:val="24"/>
              </w:rPr>
              <w:t>Комиссия по противодействию коррупции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5CA9FE" w14:textId="77777777" w:rsidR="004D7699" w:rsidRPr="004D7699" w:rsidRDefault="004D7699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 В течение года</w:t>
            </w:r>
          </w:p>
        </w:tc>
      </w:tr>
      <w:tr w:rsidR="004D7699" w:rsidRPr="004D7699" w14:paraId="524919F1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69B3E6" w14:textId="77777777" w:rsidR="004D7699" w:rsidRPr="004D7699" w:rsidRDefault="004D7699" w:rsidP="002409A5">
            <w:pPr>
              <w:jc w:val="center"/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2.</w:t>
            </w:r>
          </w:p>
        </w:tc>
        <w:tc>
          <w:tcPr>
            <w:tcW w:w="97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275086" w14:textId="77777777" w:rsidR="004D7699" w:rsidRPr="004D7699" w:rsidRDefault="004D7699" w:rsidP="002409A5">
            <w:pPr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Организация взаимодействия с родителями и общественностью</w:t>
            </w:r>
          </w:p>
        </w:tc>
      </w:tr>
      <w:tr w:rsidR="004D7699" w:rsidRPr="004D7699" w14:paraId="6930588F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7516BB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2.1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F5D826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Рассмотрение в соответствии с действующим законодательством обращений граждан, содержащих сведения о коррупции по вопросам, находящимся в компетенции администрации учреждения.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72304E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Директор </w:t>
            </w:r>
          </w:p>
          <w:p w14:paraId="34B3D59C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16A121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Постоянно, по мере поступления обращений</w:t>
            </w:r>
          </w:p>
        </w:tc>
      </w:tr>
      <w:tr w:rsidR="004D7699" w:rsidRPr="004D7699" w14:paraId="7326E1FE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C2639A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2.2.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73FC3E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Осуществление личного приёма граждан администрацией учреждения.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A07C37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Директор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CA0B78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Вторник</w:t>
            </w:r>
          </w:p>
        </w:tc>
      </w:tr>
      <w:tr w:rsidR="004D7699" w:rsidRPr="004D7699" w14:paraId="425BC209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B8C097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2.3.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C12951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Проведение анализа обращений граждан и организаций в целях выявления информации о коррупционных проявлениях.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5AAE58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Комиссия по противодействию коррупции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DF1600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Постоянно, по мере поступления обращений</w:t>
            </w:r>
          </w:p>
        </w:tc>
      </w:tr>
      <w:tr w:rsidR="004D7699" w:rsidRPr="004D7699" w14:paraId="1D0E3FCC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2FAA69" w14:textId="77777777" w:rsidR="004D7699" w:rsidRPr="004D7699" w:rsidRDefault="004D7699" w:rsidP="002409A5">
            <w:pPr>
              <w:jc w:val="center"/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3.</w:t>
            </w:r>
          </w:p>
        </w:tc>
        <w:tc>
          <w:tcPr>
            <w:tcW w:w="97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A96180" w14:textId="77777777" w:rsidR="004D7699" w:rsidRPr="004D7699" w:rsidRDefault="004D7699" w:rsidP="002409A5">
            <w:pPr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Правовое просвещение и повышение антикоррупционной компетентности работников</w:t>
            </w:r>
          </w:p>
        </w:tc>
      </w:tr>
      <w:tr w:rsidR="004D7699" w:rsidRPr="004D7699" w14:paraId="0910B37A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B235D9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3.1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C89D46" w14:textId="77777777" w:rsidR="004D7699" w:rsidRPr="004D7699" w:rsidRDefault="004D7699" w:rsidP="002409A5">
            <w:pPr>
              <w:ind w:left="59" w:right="184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Мониторинг изменений действующего законодательства в области противодействия коррупции.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465F4B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Комиссия по противодействию коррупции 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C2AA6C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В течение года</w:t>
            </w:r>
          </w:p>
        </w:tc>
      </w:tr>
      <w:tr w:rsidR="004D7699" w:rsidRPr="004D7699" w14:paraId="5B1F9610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C1F24F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3.2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79BA3D" w14:textId="77777777" w:rsidR="004D7699" w:rsidRPr="004D7699" w:rsidRDefault="004D7699" w:rsidP="00C27F7F">
            <w:pPr>
              <w:ind w:left="59" w:right="184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Рассмотрение вопросов исполнения законодательства о борьбе с коррупцией на административных совещаниях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EA5B19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Комиссия по противодействию коррупции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B5BCFA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В течение года</w:t>
            </w:r>
          </w:p>
        </w:tc>
      </w:tr>
      <w:tr w:rsidR="004D7699" w:rsidRPr="004D7699" w14:paraId="393EC10F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CCDC72" w14:textId="77777777" w:rsidR="004D7699" w:rsidRPr="004D7699" w:rsidRDefault="004D7699" w:rsidP="002409A5">
            <w:pPr>
              <w:jc w:val="center"/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4.</w:t>
            </w:r>
          </w:p>
        </w:tc>
        <w:tc>
          <w:tcPr>
            <w:tcW w:w="97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31EC2F" w14:textId="77777777" w:rsidR="004D7699" w:rsidRPr="004D7699" w:rsidRDefault="004D7699" w:rsidP="002409A5">
            <w:pPr>
              <w:jc w:val="both"/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Осуществление контроля финансово-хозяйственной и образовательной деятельности учреждения в целях предупреждения коррупции</w:t>
            </w:r>
          </w:p>
        </w:tc>
      </w:tr>
      <w:tr w:rsidR="004D7699" w:rsidRPr="004D7699" w14:paraId="26521267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812B33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</w:p>
          <w:p w14:paraId="716319B1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4.1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DD9729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Осуществление контроля за соблюдением требований, установленных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FCBD1D" w14:textId="77777777" w:rsidR="004D7699" w:rsidRPr="004D7699" w:rsidRDefault="00501846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за профилактику </w:t>
            </w:r>
            <w:proofErr w:type="gramStart"/>
            <w:r>
              <w:rPr>
                <w:sz w:val="24"/>
                <w:szCs w:val="24"/>
              </w:rPr>
              <w:t xml:space="preserve">коррупции </w:t>
            </w:r>
            <w:r w:rsidR="004D7699" w:rsidRPr="004D7699">
              <w:rPr>
                <w:sz w:val="24"/>
                <w:szCs w:val="24"/>
              </w:rPr>
              <w:t>,</w:t>
            </w:r>
            <w:proofErr w:type="gramEnd"/>
          </w:p>
          <w:p w14:paraId="76EFC45F" w14:textId="77777777" w:rsidR="00C27F7F" w:rsidRDefault="00C27F7F" w:rsidP="002409A5">
            <w:pPr>
              <w:ind w:left="59" w:right="184"/>
              <w:jc w:val="center"/>
              <w:rPr>
                <w:sz w:val="24"/>
                <w:szCs w:val="24"/>
              </w:rPr>
            </w:pPr>
          </w:p>
          <w:p w14:paraId="674D6240" w14:textId="77777777" w:rsidR="004D7699" w:rsidRPr="004D7699" w:rsidRDefault="004D7699" w:rsidP="002409A5">
            <w:pPr>
              <w:ind w:left="59" w:right="184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BF2744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В течение года</w:t>
            </w:r>
          </w:p>
        </w:tc>
      </w:tr>
      <w:tr w:rsidR="00501846" w:rsidRPr="004D7699" w14:paraId="42EB0791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98C3D3" w14:textId="77777777" w:rsidR="00501846" w:rsidRPr="004D7699" w:rsidRDefault="00501846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4.2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9D374A" w14:textId="77777777" w:rsidR="00501846" w:rsidRPr="004D7699" w:rsidRDefault="00501846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Осуществление контроля за целевым использованием бюджетных средств.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5EF037" w14:textId="77777777" w:rsidR="00501846" w:rsidRDefault="00501846" w:rsidP="00501846">
            <w:pPr>
              <w:jc w:val="center"/>
            </w:pPr>
            <w:r w:rsidRPr="00BD192D">
              <w:rPr>
                <w:sz w:val="24"/>
                <w:szCs w:val="24"/>
              </w:rPr>
              <w:t>Ответственный за профилактику коррупции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32621E" w14:textId="77777777" w:rsidR="00501846" w:rsidRPr="004D7699" w:rsidRDefault="00501846" w:rsidP="002409A5">
            <w:pPr>
              <w:ind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  Постоянно</w:t>
            </w:r>
          </w:p>
        </w:tc>
      </w:tr>
      <w:tr w:rsidR="00501846" w:rsidRPr="004D7699" w14:paraId="73A421F7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8E2A61" w14:textId="77777777" w:rsidR="00501846" w:rsidRPr="004D7699" w:rsidRDefault="00501846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4.3.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FCA9DF" w14:textId="77777777" w:rsidR="00501846" w:rsidRPr="004D7699" w:rsidRDefault="00501846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Усиление контроля за ведением документов строгой отчетности.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0DB9A9" w14:textId="77777777" w:rsidR="00501846" w:rsidRDefault="00501846" w:rsidP="00501846">
            <w:pPr>
              <w:jc w:val="center"/>
            </w:pPr>
            <w:r w:rsidRPr="00BD192D">
              <w:rPr>
                <w:sz w:val="24"/>
                <w:szCs w:val="24"/>
              </w:rPr>
              <w:t>Ответственный за профилактику коррупции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986694" w14:textId="77777777" w:rsidR="00501846" w:rsidRPr="004D7699" w:rsidRDefault="00501846" w:rsidP="002409A5">
            <w:pPr>
              <w:ind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  Постоянно</w:t>
            </w:r>
          </w:p>
        </w:tc>
      </w:tr>
      <w:tr w:rsidR="00501846" w:rsidRPr="004D7699" w14:paraId="68D03B27" w14:textId="77777777" w:rsidTr="002409A5">
        <w:trPr>
          <w:trHeight w:val="1096"/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B7F7A3" w14:textId="77777777" w:rsidR="00501846" w:rsidRPr="004D7699" w:rsidRDefault="00501846" w:rsidP="002409A5">
            <w:pPr>
              <w:jc w:val="center"/>
              <w:rPr>
                <w:sz w:val="24"/>
                <w:szCs w:val="24"/>
              </w:rPr>
            </w:pPr>
          </w:p>
          <w:p w14:paraId="7EA4329B" w14:textId="77777777" w:rsidR="00501846" w:rsidRPr="004D7699" w:rsidRDefault="00501846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4.4.</w:t>
            </w:r>
          </w:p>
          <w:p w14:paraId="7C365107" w14:textId="77777777" w:rsidR="00501846" w:rsidRPr="004D7699" w:rsidRDefault="00501846" w:rsidP="00240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CF68F6" w14:textId="77777777" w:rsidR="00501846" w:rsidRPr="004D7699" w:rsidRDefault="00501846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Обеспечение контроля исполнения должностных обязанностей сотрудниками работающих на должностях, замещение которых связано с коррупционным риском.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FA831B" w14:textId="77777777" w:rsidR="00501846" w:rsidRDefault="00501846" w:rsidP="00501846">
            <w:pPr>
              <w:jc w:val="center"/>
            </w:pPr>
            <w:r w:rsidRPr="00BD192D">
              <w:rPr>
                <w:sz w:val="24"/>
                <w:szCs w:val="24"/>
              </w:rPr>
              <w:t>Ответственный за профилактику коррупции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845F33" w14:textId="77777777" w:rsidR="00501846" w:rsidRPr="004D7699" w:rsidRDefault="00501846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Постоянно</w:t>
            </w:r>
          </w:p>
          <w:p w14:paraId="3B4510CD" w14:textId="77777777" w:rsidR="00501846" w:rsidRPr="004D7699" w:rsidRDefault="00501846" w:rsidP="002409A5">
            <w:pPr>
              <w:rPr>
                <w:sz w:val="24"/>
                <w:szCs w:val="24"/>
              </w:rPr>
            </w:pPr>
          </w:p>
          <w:p w14:paraId="63A26A2D" w14:textId="77777777" w:rsidR="00501846" w:rsidRPr="004D7699" w:rsidRDefault="00501846" w:rsidP="002409A5">
            <w:pPr>
              <w:ind w:firstLine="720"/>
              <w:rPr>
                <w:sz w:val="24"/>
                <w:szCs w:val="24"/>
              </w:rPr>
            </w:pPr>
          </w:p>
        </w:tc>
      </w:tr>
      <w:tr w:rsidR="00501846" w:rsidRPr="004D7699" w14:paraId="6409BAC3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7A3C35" w14:textId="77777777" w:rsidR="00501846" w:rsidRPr="004D7699" w:rsidRDefault="00501846" w:rsidP="002409A5">
            <w:pPr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   4.5.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648C74" w14:textId="77777777" w:rsidR="00501846" w:rsidRPr="004D7699" w:rsidRDefault="00501846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Организация контроля за использованием средств при распределении стимулирующей части фонда оплаты труда.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6D17C0" w14:textId="77777777" w:rsidR="00501846" w:rsidRDefault="00501846" w:rsidP="00501846">
            <w:pPr>
              <w:jc w:val="center"/>
            </w:pPr>
            <w:r w:rsidRPr="00BD192D">
              <w:rPr>
                <w:sz w:val="24"/>
                <w:szCs w:val="24"/>
              </w:rPr>
              <w:t>Ответственный за профилактику коррупции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352A3F" w14:textId="77777777" w:rsidR="00501846" w:rsidRPr="004D7699" w:rsidRDefault="00501846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Постоянно</w:t>
            </w:r>
          </w:p>
          <w:p w14:paraId="25A2725A" w14:textId="77777777" w:rsidR="00501846" w:rsidRPr="004D7699" w:rsidRDefault="00501846" w:rsidP="002409A5">
            <w:pPr>
              <w:ind w:right="184"/>
              <w:jc w:val="center"/>
              <w:rPr>
                <w:sz w:val="24"/>
                <w:szCs w:val="24"/>
              </w:rPr>
            </w:pPr>
          </w:p>
        </w:tc>
      </w:tr>
      <w:tr w:rsidR="00501846" w:rsidRPr="004D7699" w14:paraId="0B2559BC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4EC366" w14:textId="77777777" w:rsidR="00501846" w:rsidRPr="004D7699" w:rsidRDefault="00501846" w:rsidP="002409A5">
            <w:pPr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   4.6.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AB03DC" w14:textId="77777777" w:rsidR="00501846" w:rsidRPr="004D7699" w:rsidRDefault="00501846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Контроль за использованием оборудования учреждения.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BFE6AB" w14:textId="77777777" w:rsidR="00501846" w:rsidRDefault="00501846" w:rsidP="00501846">
            <w:pPr>
              <w:jc w:val="center"/>
            </w:pPr>
            <w:r w:rsidRPr="00BD192D">
              <w:rPr>
                <w:sz w:val="24"/>
                <w:szCs w:val="24"/>
              </w:rPr>
              <w:t>Ответственный за профилактику коррупции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00D621" w14:textId="77777777" w:rsidR="00501846" w:rsidRPr="004D7699" w:rsidRDefault="00501846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Постоянно</w:t>
            </w:r>
          </w:p>
          <w:p w14:paraId="0323B00B" w14:textId="77777777" w:rsidR="00501846" w:rsidRPr="004D7699" w:rsidRDefault="00501846" w:rsidP="002409A5">
            <w:pPr>
              <w:ind w:right="184"/>
              <w:jc w:val="center"/>
              <w:rPr>
                <w:sz w:val="24"/>
                <w:szCs w:val="24"/>
              </w:rPr>
            </w:pPr>
          </w:p>
        </w:tc>
      </w:tr>
      <w:tr w:rsidR="004D7699" w:rsidRPr="004D7699" w14:paraId="4AA76E1E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F03C92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4.7.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506B25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Подведение итогов работы по исполнению комплексного плана мероприятий по противодействию коррупции в учреждении. 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2B4B49" w14:textId="77777777" w:rsidR="004D7699" w:rsidRPr="004D7699" w:rsidRDefault="004D7699" w:rsidP="002409A5">
            <w:pPr>
              <w:ind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Комиссия по противодействию коррупции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F413C6" w14:textId="77777777" w:rsidR="004D7699" w:rsidRPr="004D7699" w:rsidRDefault="004D7699" w:rsidP="002409A5">
            <w:pPr>
              <w:ind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   В декабре текущего года</w:t>
            </w:r>
          </w:p>
        </w:tc>
      </w:tr>
      <w:tr w:rsidR="004D7699" w:rsidRPr="004D7699" w14:paraId="3628E719" w14:textId="77777777" w:rsidTr="002409A5">
        <w:trPr>
          <w:trHeight w:val="35"/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3850EA" w14:textId="77777777" w:rsidR="004D7699" w:rsidRPr="004D7699" w:rsidRDefault="004D7699" w:rsidP="002409A5">
            <w:pPr>
              <w:jc w:val="center"/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5.</w:t>
            </w:r>
          </w:p>
        </w:tc>
        <w:tc>
          <w:tcPr>
            <w:tcW w:w="97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84D695" w14:textId="77777777" w:rsidR="004D7699" w:rsidRPr="004D7699" w:rsidRDefault="004D7699" w:rsidP="002409A5">
            <w:pPr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Меры по кадровому и образовательному обеспечению</w:t>
            </w:r>
          </w:p>
        </w:tc>
      </w:tr>
      <w:tr w:rsidR="004D7699" w:rsidRPr="004D7699" w14:paraId="1B653351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36832C" w14:textId="77777777" w:rsidR="004D7699" w:rsidRPr="004D7699" w:rsidRDefault="004D7699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 5.1.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5307B2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Доведение до сведения сотрудников положений служебного поведения, указанных в должностных обязанностях и в правилах внутреннего трудового распорядка.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5B3A44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Секретарь</w:t>
            </w:r>
          </w:p>
          <w:p w14:paraId="5AD70D41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246C8E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Постоянно, при приеме на работу</w:t>
            </w:r>
          </w:p>
        </w:tc>
      </w:tr>
      <w:tr w:rsidR="004D7699" w:rsidRPr="004D7699" w14:paraId="390AE5DC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6E78F4" w14:textId="77777777" w:rsidR="004D7699" w:rsidRPr="004D7699" w:rsidRDefault="004D7699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5.2.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22E9E7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Ознакомление работников под роспись с нормативными документами, регламентирующими вопросы предупреждения и противодействия коррупции в учреждении.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7424C6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Делопроизводитель,</w:t>
            </w:r>
          </w:p>
          <w:p w14:paraId="55B3A276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секретарь комиссии</w:t>
            </w:r>
          </w:p>
          <w:p w14:paraId="676C5D4F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4494BD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Ежегодно</w:t>
            </w:r>
          </w:p>
        </w:tc>
      </w:tr>
      <w:tr w:rsidR="004D7699" w:rsidRPr="004D7699" w14:paraId="71AAC88C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210289" w14:textId="77777777" w:rsidR="004D7699" w:rsidRPr="004D7699" w:rsidRDefault="004D7699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5.3.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6B24E6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Проведение обучающих мероприятий по вопросам профилактики и противодействия коррупции.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737161" w14:textId="77777777" w:rsidR="004D7699" w:rsidRPr="004D7699" w:rsidRDefault="005F0A25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Комиссия по противодействию коррупции 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D190BF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Постоянно, в соответствии с планом</w:t>
            </w:r>
          </w:p>
        </w:tc>
      </w:tr>
      <w:tr w:rsidR="004D7699" w:rsidRPr="004D7699" w14:paraId="7F0AC4C1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DCA8E8" w14:textId="77777777" w:rsidR="004D7699" w:rsidRPr="004D7699" w:rsidRDefault="004D7699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5.4.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48A47A" w14:textId="77777777" w:rsidR="004D7699" w:rsidRPr="004D7699" w:rsidRDefault="004D7699" w:rsidP="002409A5">
            <w:pPr>
              <w:ind w:left="59" w:right="184"/>
              <w:jc w:val="both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Привлечение к дисциплинарной ответственности работников учреждения, не принимающих должных мер по обеспечению исполнения антикоррупционного законодательства.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DA87C7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Директор</w:t>
            </w:r>
          </w:p>
          <w:p w14:paraId="0A97C49F" w14:textId="77777777" w:rsidR="004D7699" w:rsidRPr="004D7699" w:rsidRDefault="004D7699" w:rsidP="00240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5ECDD1" w14:textId="77777777" w:rsidR="004D7699" w:rsidRPr="004D7699" w:rsidRDefault="004D7699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В течение года</w:t>
            </w:r>
          </w:p>
        </w:tc>
      </w:tr>
      <w:tr w:rsidR="004D7699" w:rsidRPr="004D7699" w14:paraId="7C810DA8" w14:textId="77777777" w:rsidTr="002409A5">
        <w:trPr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2B2DCD" w14:textId="77777777" w:rsidR="004D7699" w:rsidRPr="004D7699" w:rsidRDefault="004D7699" w:rsidP="002409A5">
            <w:pPr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 xml:space="preserve">      6.</w:t>
            </w:r>
          </w:p>
        </w:tc>
        <w:tc>
          <w:tcPr>
            <w:tcW w:w="971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88FDE5" w14:textId="77777777" w:rsidR="004D7699" w:rsidRPr="004D7699" w:rsidRDefault="004D7699" w:rsidP="002409A5">
            <w:pPr>
              <w:rPr>
                <w:rStyle w:val="a4"/>
                <w:sz w:val="24"/>
                <w:szCs w:val="24"/>
              </w:rPr>
            </w:pPr>
            <w:r w:rsidRPr="004D7699">
              <w:rPr>
                <w:rStyle w:val="a4"/>
                <w:sz w:val="24"/>
                <w:szCs w:val="24"/>
              </w:rPr>
              <w:t>Сотрудничество с правоохранительными органами в сфере противодействия коррупции</w:t>
            </w:r>
          </w:p>
        </w:tc>
      </w:tr>
      <w:tr w:rsidR="004D7699" w:rsidRPr="004D7699" w14:paraId="789FE374" w14:textId="77777777" w:rsidTr="002409A5">
        <w:trPr>
          <w:trHeight w:val="21"/>
          <w:jc w:val="center"/>
        </w:trPr>
        <w:tc>
          <w:tcPr>
            <w:tcW w:w="7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F5F391" w14:textId="77777777" w:rsidR="004D7699" w:rsidRPr="004D7699" w:rsidRDefault="004D7699" w:rsidP="002409A5">
            <w:pPr>
              <w:ind w:left="59" w:right="184"/>
              <w:jc w:val="center"/>
              <w:rPr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 xml:space="preserve">  6.1.</w:t>
            </w:r>
          </w:p>
        </w:tc>
        <w:tc>
          <w:tcPr>
            <w:tcW w:w="5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8E0686" w14:textId="77777777" w:rsidR="004D7699" w:rsidRPr="004D7699" w:rsidRDefault="004D7699" w:rsidP="002409A5">
            <w:pPr>
              <w:ind w:left="59" w:right="184"/>
              <w:jc w:val="both"/>
              <w:rPr>
                <w:rStyle w:val="a4"/>
                <w:sz w:val="24"/>
                <w:szCs w:val="24"/>
              </w:rPr>
            </w:pPr>
            <w:r w:rsidRPr="00501846">
              <w:rPr>
                <w:sz w:val="22"/>
                <w:szCs w:val="24"/>
              </w:rPr>
              <w:t>Оказание содействия уполномоченным представителям контрольно</w:t>
            </w:r>
            <w:r w:rsidR="005F0A25" w:rsidRPr="00501846">
              <w:rPr>
                <w:sz w:val="22"/>
                <w:szCs w:val="24"/>
              </w:rPr>
              <w:t xml:space="preserve"> – надзорных </w:t>
            </w:r>
            <w:r w:rsidRPr="00501846">
              <w:rPr>
                <w:sz w:val="22"/>
                <w:szCs w:val="24"/>
              </w:rPr>
              <w:t>и правоохранительных органов при проведении ими проверок деятельности учреждений по противодействию коррупции.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9D1E77" w14:textId="77777777" w:rsidR="004D7699" w:rsidRPr="004D7699" w:rsidRDefault="00501846" w:rsidP="005F0A25">
            <w:pPr>
              <w:jc w:val="center"/>
              <w:rPr>
                <w:rStyle w:val="a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за профилактику коррупции </w:t>
            </w:r>
          </w:p>
        </w:tc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A6A8A0" w14:textId="77777777" w:rsidR="004D7699" w:rsidRPr="004D7699" w:rsidRDefault="004D7699" w:rsidP="002409A5">
            <w:pPr>
              <w:jc w:val="center"/>
              <w:rPr>
                <w:rStyle w:val="a4"/>
                <w:sz w:val="24"/>
                <w:szCs w:val="24"/>
              </w:rPr>
            </w:pPr>
            <w:r w:rsidRPr="004D7699">
              <w:rPr>
                <w:sz w:val="24"/>
                <w:szCs w:val="24"/>
              </w:rPr>
              <w:t>Постоянно</w:t>
            </w:r>
          </w:p>
        </w:tc>
      </w:tr>
    </w:tbl>
    <w:p w14:paraId="28E5D779" w14:textId="77777777" w:rsidR="00BC4AF8" w:rsidRPr="004D7699" w:rsidRDefault="00BC4AF8" w:rsidP="007708FF">
      <w:pPr>
        <w:rPr>
          <w:sz w:val="24"/>
          <w:szCs w:val="24"/>
        </w:rPr>
      </w:pPr>
    </w:p>
    <w:sectPr w:rsidR="00BC4AF8" w:rsidRPr="004D7699" w:rsidSect="00341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699"/>
    <w:rsid w:val="002049BB"/>
    <w:rsid w:val="00341FCB"/>
    <w:rsid w:val="004D7699"/>
    <w:rsid w:val="00501846"/>
    <w:rsid w:val="005F0A25"/>
    <w:rsid w:val="007708FF"/>
    <w:rsid w:val="008F19B7"/>
    <w:rsid w:val="00BC4AF8"/>
    <w:rsid w:val="00C27F7F"/>
    <w:rsid w:val="00E272AC"/>
    <w:rsid w:val="00EF3CA4"/>
    <w:rsid w:val="00EF5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0BFB8"/>
  <w15:docId w15:val="{C717F979-53B3-42F5-A415-EF38172F4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6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76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4">
    <w:name w:val="Strong"/>
    <w:uiPriority w:val="22"/>
    <w:qFormat/>
    <w:rsid w:val="004D7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7C842-2BC9-49C7-A278-85CBFA51E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11</dc:creator>
  <cp:lastModifiedBy>HP</cp:lastModifiedBy>
  <cp:revision>10</cp:revision>
  <dcterms:created xsi:type="dcterms:W3CDTF">2019-05-26T04:27:00Z</dcterms:created>
  <dcterms:modified xsi:type="dcterms:W3CDTF">2023-02-16T18:57:00Z</dcterms:modified>
</cp:coreProperties>
</file>